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B910" w14:textId="77777777" w:rsidR="00310BD0" w:rsidRDefault="00310BD0" w:rsidP="004A47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EAST TEXAS GEOLOGICAL SOCIETY</w:t>
      </w:r>
    </w:p>
    <w:p w14:paraId="6C5E6E35" w14:textId="32FC057B" w:rsidR="00310BD0" w:rsidRDefault="009573E0" w:rsidP="004A47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TWELF</w:t>
      </w:r>
      <w:r w:rsidR="00EB50C7">
        <w:rPr>
          <w:b/>
          <w:sz w:val="32"/>
          <w:szCs w:val="32"/>
        </w:rPr>
        <w:t>TH</w:t>
      </w:r>
      <w:r w:rsidR="00310BD0">
        <w:rPr>
          <w:b/>
          <w:sz w:val="32"/>
          <w:szCs w:val="32"/>
        </w:rPr>
        <w:t xml:space="preserve"> ANNUAL SKEET SHOOT</w:t>
      </w:r>
    </w:p>
    <w:p w14:paraId="7DB6C775" w14:textId="77777777" w:rsidR="00310BD0" w:rsidRDefault="00310BD0" w:rsidP="004A47EC">
      <w:pPr>
        <w:spacing w:after="0" w:line="240" w:lineRule="auto"/>
        <w:jc w:val="center"/>
        <w:rPr>
          <w:b/>
          <w:sz w:val="32"/>
          <w:szCs w:val="32"/>
        </w:rPr>
      </w:pPr>
      <w:r w:rsidRPr="007B013E">
        <w:rPr>
          <w:b/>
          <w:sz w:val="32"/>
          <w:szCs w:val="32"/>
        </w:rPr>
        <w:t>ROSE CITY FLYING CLAYS</w:t>
      </w:r>
      <w:r>
        <w:rPr>
          <w:b/>
          <w:sz w:val="32"/>
          <w:szCs w:val="32"/>
        </w:rPr>
        <w:t>: Tyler, Texas</w:t>
      </w:r>
    </w:p>
    <w:p w14:paraId="680EDC65" w14:textId="0E801AE7" w:rsidR="00310BD0" w:rsidRDefault="00310BD0" w:rsidP="004A47EC">
      <w:pPr>
        <w:spacing w:after="0" w:line="240" w:lineRule="auto"/>
        <w:jc w:val="center"/>
        <w:rPr>
          <w:b/>
          <w:color w:val="365F91" w:themeColor="accent1" w:themeShade="BF"/>
          <w:sz w:val="32"/>
          <w:szCs w:val="32"/>
        </w:rPr>
      </w:pPr>
      <w:r w:rsidRPr="0063610A">
        <w:rPr>
          <w:b/>
          <w:color w:val="365F91" w:themeColor="accent1" w:themeShade="BF"/>
          <w:sz w:val="32"/>
          <w:szCs w:val="32"/>
        </w:rPr>
        <w:t xml:space="preserve">SATURDAY, </w:t>
      </w:r>
      <w:r w:rsidR="009573E0">
        <w:rPr>
          <w:b/>
          <w:color w:val="365F91" w:themeColor="accent1" w:themeShade="BF"/>
          <w:sz w:val="32"/>
          <w:szCs w:val="32"/>
        </w:rPr>
        <w:t>MAY 18, 2024</w:t>
      </w:r>
    </w:p>
    <w:p w14:paraId="77EFAAB8" w14:textId="77777777" w:rsidR="009573E0" w:rsidRDefault="009573E0" w:rsidP="00D23F2A">
      <w:pPr>
        <w:spacing w:after="0"/>
        <w:ind w:firstLine="720"/>
        <w:jc w:val="both"/>
      </w:pPr>
    </w:p>
    <w:p w14:paraId="1D2A0980" w14:textId="1A8AC5F0" w:rsidR="00AE31DF" w:rsidRPr="00097738" w:rsidRDefault="00310BD0" w:rsidP="00D23F2A">
      <w:pPr>
        <w:spacing w:after="0"/>
        <w:ind w:firstLine="720"/>
        <w:jc w:val="both"/>
        <w:rPr>
          <w:b/>
        </w:rPr>
      </w:pPr>
      <w:r>
        <w:t xml:space="preserve">The East Texas Geological Society will be hosting its </w:t>
      </w:r>
      <w:r w:rsidR="009573E0">
        <w:t>twelfth</w:t>
      </w:r>
      <w:r w:rsidR="005342AC">
        <w:t xml:space="preserve"> </w:t>
      </w:r>
      <w:r>
        <w:t xml:space="preserve">annual Skeet Shoot on Saturday </w:t>
      </w:r>
      <w:r w:rsidR="009573E0">
        <w:t>May 18</w:t>
      </w:r>
      <w:r w:rsidR="004A47EC">
        <w:t xml:space="preserve">, </w:t>
      </w:r>
      <w:proofErr w:type="gramStart"/>
      <w:r w:rsidR="004A47EC">
        <w:t>202</w:t>
      </w:r>
      <w:r w:rsidR="009573E0">
        <w:t>4</w:t>
      </w:r>
      <w:proofErr w:type="gramEnd"/>
      <w:r>
        <w:t xml:space="preserve"> at Rose City Flying Clays off north Loop 323 in Tyler, Texas</w:t>
      </w:r>
      <w:r w:rsidR="00A631EE">
        <w:t xml:space="preserve"> (see map below)</w:t>
      </w:r>
      <w:r>
        <w:t xml:space="preserve">.  This shoot is open to ETGS members, </w:t>
      </w:r>
      <w:proofErr w:type="gramStart"/>
      <w:r>
        <w:t>families</w:t>
      </w:r>
      <w:proofErr w:type="gramEnd"/>
      <w:r>
        <w:t xml:space="preserve"> and guests.  The shoot will consist of 50 birds.  </w:t>
      </w:r>
      <w:r w:rsidR="00587E42" w:rsidRPr="00587E42">
        <w:rPr>
          <w:b/>
          <w:bCs/>
        </w:rPr>
        <w:t>We will have a</w:t>
      </w:r>
      <w:r w:rsidR="00097738" w:rsidRPr="00097738">
        <w:rPr>
          <w:b/>
        </w:rPr>
        <w:t xml:space="preserve"> </w:t>
      </w:r>
      <w:r w:rsidR="004A47EC">
        <w:rPr>
          <w:b/>
        </w:rPr>
        <w:t xml:space="preserve">catered </w:t>
      </w:r>
      <w:r w:rsidR="00097738" w:rsidRPr="00097738">
        <w:rPr>
          <w:b/>
        </w:rPr>
        <w:t xml:space="preserve">barbeque lunch and we </w:t>
      </w:r>
      <w:r w:rsidR="00587E42">
        <w:rPr>
          <w:b/>
        </w:rPr>
        <w:t>hope to give</w:t>
      </w:r>
      <w:r w:rsidR="00097738" w:rsidRPr="00097738">
        <w:rPr>
          <w:b/>
        </w:rPr>
        <w:t xml:space="preserve"> away </w:t>
      </w:r>
      <w:r w:rsidR="00D37F8C">
        <w:rPr>
          <w:b/>
        </w:rPr>
        <w:t>six</w:t>
      </w:r>
      <w:r w:rsidR="00097738" w:rsidRPr="00097738">
        <w:rPr>
          <w:b/>
        </w:rPr>
        <w:t xml:space="preserve"> guns among our other door prizes</w:t>
      </w:r>
      <w:r w:rsidR="00097738">
        <w:rPr>
          <w:b/>
        </w:rPr>
        <w:t xml:space="preserve">.  Come shoot, </w:t>
      </w:r>
      <w:proofErr w:type="gramStart"/>
      <w:r w:rsidR="00097738">
        <w:rPr>
          <w:b/>
        </w:rPr>
        <w:t>eat</w:t>
      </w:r>
      <w:proofErr w:type="gramEnd"/>
      <w:r w:rsidR="00097738">
        <w:rPr>
          <w:b/>
        </w:rPr>
        <w:t xml:space="preserve"> and win with your </w:t>
      </w:r>
      <w:proofErr w:type="gramStart"/>
      <w:r w:rsidR="00097738">
        <w:rPr>
          <w:b/>
        </w:rPr>
        <w:t>friends!!</w:t>
      </w:r>
      <w:proofErr w:type="gramEnd"/>
      <w:r w:rsidR="00097738">
        <w:rPr>
          <w:b/>
        </w:rPr>
        <w:t>!</w:t>
      </w:r>
    </w:p>
    <w:p w14:paraId="70BB422C" w14:textId="59D03661" w:rsidR="00310BD0" w:rsidRDefault="00310BD0" w:rsidP="00D23F2A">
      <w:pPr>
        <w:spacing w:after="0"/>
        <w:ind w:firstLine="720"/>
        <w:jc w:val="both"/>
      </w:pPr>
      <w:r>
        <w:t>Your entry fee of $</w:t>
      </w:r>
      <w:r w:rsidR="004A47EC">
        <w:t>100</w:t>
      </w:r>
      <w:r>
        <w:t xml:space="preserve"> covers shooting fees, targets, </w:t>
      </w:r>
      <w:proofErr w:type="gramStart"/>
      <w:r>
        <w:t>shells</w:t>
      </w:r>
      <w:proofErr w:type="gramEnd"/>
      <w:r>
        <w:t xml:space="preserve"> and </w:t>
      </w:r>
      <w:r w:rsidR="00B35ECA">
        <w:t>lunch</w:t>
      </w:r>
      <w:r>
        <w:t xml:space="preserve">.  </w:t>
      </w:r>
      <w:r w:rsidR="00DD49C3">
        <w:rPr>
          <w:b/>
          <w:bCs/>
        </w:rPr>
        <w:t xml:space="preserve">Yes, we will have shotgun shells provided!  </w:t>
      </w:r>
      <w:r>
        <w:t>You will need to provide your own shotgun, ear protection and eye protection (sunglasses are fine).  Those wishing to attend only the lunch may do so for $</w:t>
      </w:r>
      <w:r w:rsidR="004A47EC">
        <w:t>30</w:t>
      </w:r>
      <w:r>
        <w:t xml:space="preserve"> per person.  </w:t>
      </w:r>
      <w:r w:rsidR="006F0CF5">
        <w:t xml:space="preserve">Four squads of five will be shooting per hour.  Registration will be on a first-come first-served basis, and registration will be capped at 120 shooters.  Registration will close on </w:t>
      </w:r>
      <w:r w:rsidR="00C901B4">
        <w:t xml:space="preserve">Friday </w:t>
      </w:r>
      <w:r w:rsidR="009573E0">
        <w:t>May 10</w:t>
      </w:r>
      <w:r w:rsidR="006F0CF5">
        <w:t>, 20</w:t>
      </w:r>
      <w:r w:rsidR="003C2B3C">
        <w:t>2</w:t>
      </w:r>
      <w:r w:rsidR="009573E0">
        <w:t>4</w:t>
      </w:r>
      <w:r w:rsidR="006F0CF5">
        <w:t xml:space="preserve">.  Late registration </w:t>
      </w:r>
      <w:r w:rsidR="00FF0D57">
        <w:t xml:space="preserve">after </w:t>
      </w:r>
      <w:r w:rsidR="009573E0">
        <w:t>May 10</w:t>
      </w:r>
      <w:r w:rsidR="00FF0D57">
        <w:t xml:space="preserve"> will be </w:t>
      </w:r>
      <w:r w:rsidR="006F0CF5">
        <w:t xml:space="preserve">on a space available only basis </w:t>
      </w:r>
      <w:r w:rsidR="00FF0D57">
        <w:t>and fees will be</w:t>
      </w:r>
      <w:r w:rsidR="006F0CF5">
        <w:t xml:space="preserve"> $</w:t>
      </w:r>
      <w:r w:rsidR="004A47EC">
        <w:t>120</w:t>
      </w:r>
      <w:r w:rsidR="006F0CF5">
        <w:t xml:space="preserve"> for shooting and lunch and $35 for lunch only.  </w:t>
      </w:r>
    </w:p>
    <w:p w14:paraId="5AE6878C" w14:textId="264643B9" w:rsidR="00AA141F" w:rsidRDefault="00AA141F" w:rsidP="00D23F2A">
      <w:pPr>
        <w:spacing w:after="0"/>
        <w:ind w:firstLine="720"/>
        <w:jc w:val="both"/>
      </w:pPr>
      <w:r>
        <w:t xml:space="preserve">Please fill out the attached entry form and return to Rich Adams as soon as possible.  </w:t>
      </w:r>
      <w:r w:rsidR="00E52028">
        <w:t xml:space="preserve">If you have a group </w:t>
      </w:r>
      <w:r w:rsidR="00FD57B2">
        <w:t xml:space="preserve">you would like to shoot with, please send all registrations together to assure that they are grouped together for shooting.  </w:t>
      </w:r>
      <w:r w:rsidR="00E52028">
        <w:t xml:space="preserve"> </w:t>
      </w:r>
      <w:r>
        <w:t xml:space="preserve">If you or your company would like to provide one of our sponsorships or </w:t>
      </w:r>
      <w:proofErr w:type="gramStart"/>
      <w:r>
        <w:t>make a donation</w:t>
      </w:r>
      <w:proofErr w:type="gramEnd"/>
      <w:r>
        <w:t xml:space="preserve"> toward or provide door prizes</w:t>
      </w:r>
      <w:r w:rsidR="00EB50C7">
        <w:t>,</w:t>
      </w:r>
      <w:r>
        <w:t xml:space="preserve"> please contact Rich Adams at 903-597-2336 or </w:t>
      </w:r>
      <w:hyperlink r:id="rId4" w:history="1">
        <w:r w:rsidRPr="001E25D3">
          <w:rPr>
            <w:rStyle w:val="Hyperlink"/>
          </w:rPr>
          <w:t>rich@carrresources.com</w:t>
        </w:r>
      </w:hyperlink>
      <w:r>
        <w:t xml:space="preserve">.  </w:t>
      </w:r>
    </w:p>
    <w:p w14:paraId="58EADF8C" w14:textId="23C30726" w:rsidR="00C23F98" w:rsidRDefault="00587E42" w:rsidP="00D23F2A">
      <w:pPr>
        <w:spacing w:after="0"/>
        <w:ind w:firstLine="720"/>
        <w:jc w:val="both"/>
      </w:pPr>
      <w:r>
        <w:t xml:space="preserve">  This is planned as a fun, social event and </w:t>
      </w:r>
      <w:r w:rsidR="003C6672">
        <w:t>there will be plenty of room to reduce the chance of sharing</w:t>
      </w:r>
      <w:r>
        <w:t xml:space="preserve"> any germs with our friends!  Come be safe and have fun!</w:t>
      </w:r>
    </w:p>
    <w:p w14:paraId="458EE7F5" w14:textId="77777777" w:rsidR="00C23F98" w:rsidRDefault="00C23F98" w:rsidP="00D23F2A">
      <w:pPr>
        <w:spacing w:after="0"/>
        <w:ind w:firstLine="720"/>
        <w:jc w:val="both"/>
      </w:pPr>
    </w:p>
    <w:p w14:paraId="166583A3" w14:textId="77777777" w:rsidR="00C23F98" w:rsidRDefault="00C23F98" w:rsidP="00D23F2A">
      <w:pPr>
        <w:spacing w:after="0"/>
        <w:ind w:firstLine="720"/>
        <w:jc w:val="both"/>
      </w:pPr>
      <w:r>
        <w:t xml:space="preserve"> </w:t>
      </w:r>
      <w:r w:rsidR="00561DC4">
        <w:t xml:space="preserve">             </w:t>
      </w:r>
      <w:r>
        <w:t xml:space="preserve">  </w:t>
      </w:r>
      <w:r w:rsidR="00561DC4">
        <w:rPr>
          <w:noProof/>
        </w:rPr>
        <w:drawing>
          <wp:inline distT="0" distB="0" distL="0" distR="0" wp14:anchorId="4F77D1B1" wp14:editId="42B44619">
            <wp:extent cx="4133850" cy="2732525"/>
            <wp:effectExtent l="0" t="0" r="0" b="0"/>
            <wp:docPr id="3" name="Picture 2" descr="rose city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 city ma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353" cy="275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F98" w:rsidSect="003910AB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D0"/>
    <w:rsid w:val="00044FBD"/>
    <w:rsid w:val="00097738"/>
    <w:rsid w:val="00255BE9"/>
    <w:rsid w:val="002C5D98"/>
    <w:rsid w:val="002E6234"/>
    <w:rsid w:val="00310BD0"/>
    <w:rsid w:val="003910AB"/>
    <w:rsid w:val="003C2B3C"/>
    <w:rsid w:val="003C4A78"/>
    <w:rsid w:val="003C6672"/>
    <w:rsid w:val="003D33A0"/>
    <w:rsid w:val="00444EDF"/>
    <w:rsid w:val="004549C2"/>
    <w:rsid w:val="004A47EC"/>
    <w:rsid w:val="005342AC"/>
    <w:rsid w:val="00550014"/>
    <w:rsid w:val="00561DC4"/>
    <w:rsid w:val="00587E42"/>
    <w:rsid w:val="00611169"/>
    <w:rsid w:val="006132F0"/>
    <w:rsid w:val="00665554"/>
    <w:rsid w:val="006F0CF5"/>
    <w:rsid w:val="0072356E"/>
    <w:rsid w:val="00726AA2"/>
    <w:rsid w:val="00736E21"/>
    <w:rsid w:val="007E14A5"/>
    <w:rsid w:val="00940031"/>
    <w:rsid w:val="009573E0"/>
    <w:rsid w:val="009F746E"/>
    <w:rsid w:val="00A23E5A"/>
    <w:rsid w:val="00A631EE"/>
    <w:rsid w:val="00AA141F"/>
    <w:rsid w:val="00AC3D0B"/>
    <w:rsid w:val="00AE31DF"/>
    <w:rsid w:val="00B35ECA"/>
    <w:rsid w:val="00B720CC"/>
    <w:rsid w:val="00BA013E"/>
    <w:rsid w:val="00BA5EC9"/>
    <w:rsid w:val="00C065FA"/>
    <w:rsid w:val="00C23F98"/>
    <w:rsid w:val="00C901B4"/>
    <w:rsid w:val="00D23F2A"/>
    <w:rsid w:val="00D37F8C"/>
    <w:rsid w:val="00DD3ADE"/>
    <w:rsid w:val="00DD49C3"/>
    <w:rsid w:val="00DF3575"/>
    <w:rsid w:val="00E342C6"/>
    <w:rsid w:val="00E52028"/>
    <w:rsid w:val="00E61B0E"/>
    <w:rsid w:val="00E92273"/>
    <w:rsid w:val="00EA07B1"/>
    <w:rsid w:val="00EA192A"/>
    <w:rsid w:val="00EB50C7"/>
    <w:rsid w:val="00FB1CC3"/>
    <w:rsid w:val="00FD57B2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D06C"/>
  <w15:docId w15:val="{1C319C88-ACC0-424D-BC00-F2DA126A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4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ich@carrresour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Resources, Inc.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 Resources, Inc.</dc:creator>
  <cp:lastModifiedBy>Richard Adams</cp:lastModifiedBy>
  <cp:revision>2</cp:revision>
  <cp:lastPrinted>2024-01-10T13:24:00Z</cp:lastPrinted>
  <dcterms:created xsi:type="dcterms:W3CDTF">2024-01-10T14:01:00Z</dcterms:created>
  <dcterms:modified xsi:type="dcterms:W3CDTF">2024-01-10T14:01:00Z</dcterms:modified>
</cp:coreProperties>
</file>